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80BC3" w14:textId="77777777" w:rsidR="00D7096A" w:rsidRDefault="00D7096A" w:rsidP="00D631EC">
      <w:pPr>
        <w:pStyle w:val="Rubrik"/>
      </w:pPr>
      <w:r w:rsidRPr="00D7096A">
        <w:t>Stegeborg 162 Röjningsröse grav</w:t>
      </w:r>
    </w:p>
    <w:p w14:paraId="73420848" w14:textId="77777777" w:rsidR="00D7096A" w:rsidRPr="00D7096A" w:rsidRDefault="00D7096A" w:rsidP="00D7096A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7096A">
        <w:rPr>
          <w:rFonts w:asciiTheme="minorHAnsi" w:hAnsiTheme="minorHAnsi" w:cstheme="minorHAnsi"/>
          <w:sz w:val="22"/>
          <w:szCs w:val="22"/>
        </w:rPr>
        <w:t>Platsmärke:162 Röjningsröse grav RAÄ Skl 291 KS</w:t>
      </w:r>
    </w:p>
    <w:p w14:paraId="611962FA" w14:textId="77777777" w:rsidR="00D7096A" w:rsidRDefault="00D7096A" w:rsidP="00D7096A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D7096A">
        <w:rPr>
          <w:rFonts w:asciiTheme="minorHAnsi" w:hAnsiTheme="minorHAnsi" w:cstheme="minorHAnsi"/>
          <w:sz w:val="22"/>
          <w:szCs w:val="22"/>
        </w:rPr>
        <w:t>Dokument:Stegeborg</w:t>
      </w:r>
      <w:proofErr w:type="spellEnd"/>
      <w:r w:rsidRPr="00D7096A">
        <w:rPr>
          <w:rFonts w:asciiTheme="minorHAnsi" w:hAnsiTheme="minorHAnsi" w:cstheme="minorHAnsi"/>
          <w:sz w:val="22"/>
          <w:szCs w:val="22"/>
        </w:rPr>
        <w:t xml:space="preserve"> 162 Röjningsröse grav.pdf</w:t>
      </w:r>
    </w:p>
    <w:p w14:paraId="604F6BE6" w14:textId="317B452B" w:rsidR="00D631EC" w:rsidRPr="00D631EC" w:rsidRDefault="00D631EC" w:rsidP="00D7096A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45E97D3" w14:textId="77777777" w:rsidR="0034655B" w:rsidRPr="0034655B" w:rsidRDefault="0034655B" w:rsidP="0034655B">
      <w:pPr>
        <w:rPr>
          <w:rFonts w:eastAsiaTheme="majorEastAsia" w:cstheme="minorHAnsi"/>
          <w:spacing w:val="-10"/>
          <w:kern w:val="28"/>
        </w:rPr>
      </w:pPr>
      <w:proofErr w:type="spellStart"/>
      <w:r w:rsidRPr="0034655B">
        <w:rPr>
          <w:rFonts w:eastAsiaTheme="majorEastAsia" w:cstheme="minorHAnsi"/>
          <w:spacing w:val="-10"/>
          <w:kern w:val="28"/>
        </w:rPr>
        <w:t>Röjniningsröse</w:t>
      </w:r>
      <w:proofErr w:type="spellEnd"/>
      <w:r w:rsidRPr="0034655B">
        <w:rPr>
          <w:rFonts w:eastAsiaTheme="majorEastAsia" w:cstheme="minorHAnsi"/>
          <w:spacing w:val="-10"/>
          <w:kern w:val="28"/>
        </w:rPr>
        <w:t xml:space="preserve">, ovalt, 3,2x2,2 m (Ö-V) och 0,5 m h, bestående av 0,1-0,4 m </w:t>
      </w:r>
      <w:proofErr w:type="spellStart"/>
      <w:r w:rsidRPr="0034655B">
        <w:rPr>
          <w:rFonts w:eastAsiaTheme="majorEastAsia" w:cstheme="minorHAnsi"/>
          <w:spacing w:val="-10"/>
          <w:kern w:val="28"/>
        </w:rPr>
        <w:t>st</w:t>
      </w:r>
      <w:proofErr w:type="spellEnd"/>
      <w:r w:rsidRPr="0034655B">
        <w:rPr>
          <w:rFonts w:eastAsiaTheme="majorEastAsia" w:cstheme="minorHAnsi"/>
          <w:spacing w:val="-10"/>
          <w:kern w:val="28"/>
        </w:rPr>
        <w:t xml:space="preserve"> stenar. I SÖ angränsar röset till ett 0,6 m </w:t>
      </w:r>
      <w:proofErr w:type="spellStart"/>
      <w:r w:rsidRPr="0034655B">
        <w:rPr>
          <w:rFonts w:eastAsiaTheme="majorEastAsia" w:cstheme="minorHAnsi"/>
          <w:spacing w:val="-10"/>
          <w:kern w:val="28"/>
        </w:rPr>
        <w:t>st</w:t>
      </w:r>
      <w:proofErr w:type="spellEnd"/>
      <w:r w:rsidRPr="0034655B">
        <w:rPr>
          <w:rFonts w:eastAsiaTheme="majorEastAsia" w:cstheme="minorHAnsi"/>
          <w:spacing w:val="-10"/>
          <w:kern w:val="28"/>
        </w:rPr>
        <w:t xml:space="preserve"> fast block. I V är igenväxande röjda ytor.</w:t>
      </w:r>
    </w:p>
    <w:p w14:paraId="3F65E37B" w14:textId="77777777" w:rsidR="0034655B" w:rsidRDefault="0034655B" w:rsidP="0034655B">
      <w:pPr>
        <w:rPr>
          <w:rFonts w:eastAsiaTheme="majorEastAsia" w:cstheme="minorHAnsi"/>
          <w:spacing w:val="-10"/>
          <w:kern w:val="28"/>
        </w:rPr>
      </w:pPr>
      <w:r w:rsidRPr="0034655B">
        <w:rPr>
          <w:rFonts w:eastAsiaTheme="majorEastAsia" w:cstheme="minorHAnsi"/>
          <w:spacing w:val="-10"/>
          <w:kern w:val="28"/>
        </w:rPr>
        <w:t>S-sluttning av mindre moränhöjd. Skogsmark (blandskog)</w:t>
      </w:r>
    </w:p>
    <w:p w14:paraId="263CCDCA" w14:textId="776D83CA" w:rsidR="00DE7626" w:rsidRPr="007B566C" w:rsidRDefault="00D631EC" w:rsidP="0034655B">
      <w:r w:rsidRPr="00A56E6D">
        <w:rPr>
          <w:sz w:val="40"/>
          <w:szCs w:val="40"/>
        </w:rPr>
        <w:lastRenderedPageBreak/>
        <w:t>Geografiska Data:</w:t>
      </w:r>
      <w:r w:rsidR="0034655B" w:rsidRPr="0034655B">
        <w:rPr>
          <w:noProof/>
        </w:rPr>
        <w:t xml:space="preserve"> </w:t>
      </w:r>
      <w:r w:rsidR="0034655B" w:rsidRPr="0034655B">
        <w:rPr>
          <w:noProof/>
          <w:sz w:val="40"/>
          <w:szCs w:val="40"/>
        </w:rPr>
        <w:drawing>
          <wp:inline distT="0" distB="0" distL="0" distR="0" wp14:anchorId="1548F308" wp14:editId="2AA04643">
            <wp:extent cx="5591955" cy="3086531"/>
            <wp:effectExtent l="0" t="0" r="0" b="0"/>
            <wp:docPr id="145913481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1348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655B" w:rsidRPr="0034655B">
        <w:rPr>
          <w:noProof/>
        </w:rPr>
        <w:lastRenderedPageBreak/>
        <w:drawing>
          <wp:inline distT="0" distB="0" distL="0" distR="0" wp14:anchorId="16187626" wp14:editId="437945E7">
            <wp:extent cx="3982006" cy="5668166"/>
            <wp:effectExtent l="0" t="0" r="0" b="8890"/>
            <wp:docPr id="204303440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03440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0CD2841" w:rsidR="00D631EC" w:rsidRDefault="0034655B" w:rsidP="00D631EC">
      <w:pPr>
        <w:pBdr>
          <w:bottom w:val="double" w:sz="6" w:space="1" w:color="auto"/>
        </w:pBdr>
        <w:rPr>
          <w:sz w:val="40"/>
          <w:szCs w:val="40"/>
        </w:rPr>
      </w:pPr>
      <w:r w:rsidRPr="0034655B">
        <w:rPr>
          <w:noProof/>
          <w:sz w:val="40"/>
          <w:szCs w:val="40"/>
        </w:rPr>
        <w:lastRenderedPageBreak/>
        <w:drawing>
          <wp:inline distT="0" distB="0" distL="0" distR="0" wp14:anchorId="798DFFC1" wp14:editId="57998D84">
            <wp:extent cx="4991797" cy="3591426"/>
            <wp:effectExtent l="0" t="0" r="0" b="9525"/>
            <wp:docPr id="29257593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57593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797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52B58"/>
    <w:rsid w:val="00163F1C"/>
    <w:rsid w:val="001D46F0"/>
    <w:rsid w:val="0034655B"/>
    <w:rsid w:val="00494D41"/>
    <w:rsid w:val="005677D3"/>
    <w:rsid w:val="006C5724"/>
    <w:rsid w:val="007B566C"/>
    <w:rsid w:val="008C4553"/>
    <w:rsid w:val="0091507E"/>
    <w:rsid w:val="00964880"/>
    <w:rsid w:val="00A066B1"/>
    <w:rsid w:val="00A265EE"/>
    <w:rsid w:val="00D516ED"/>
    <w:rsid w:val="00D60247"/>
    <w:rsid w:val="00D631EC"/>
    <w:rsid w:val="00D7096A"/>
    <w:rsid w:val="00DE7626"/>
    <w:rsid w:val="00E174CC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2025-11-23T18:01:00Z</dcterms:modified>
</cp:coreProperties>
</file>